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5D" w:rsidRPr="005307EC" w:rsidRDefault="00D30612" w:rsidP="00582B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EC">
        <w:rPr>
          <w:rFonts w:ascii="Times New Roman" w:hAnsi="Times New Roman" w:cs="Times New Roman"/>
          <w:b/>
          <w:sz w:val="24"/>
          <w:szCs w:val="24"/>
        </w:rPr>
        <w:t xml:space="preserve">RESULTADO </w:t>
      </w:r>
      <w:r w:rsidR="00CD7801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573D5D" w:rsidRPr="005307EC">
        <w:rPr>
          <w:rFonts w:ascii="Times New Roman" w:hAnsi="Times New Roman" w:cs="Times New Roman"/>
          <w:b/>
          <w:sz w:val="24"/>
          <w:szCs w:val="24"/>
        </w:rPr>
        <w:t>DISPENSA DE LICITAÇÃO</w:t>
      </w:r>
    </w:p>
    <w:p w:rsidR="00582B73" w:rsidRPr="005307EC" w:rsidRDefault="00582B73" w:rsidP="00582B7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07EC">
        <w:rPr>
          <w:rFonts w:ascii="Times New Roman" w:hAnsi="Times New Roman" w:cs="Times New Roman"/>
          <w:i/>
          <w:sz w:val="24"/>
          <w:szCs w:val="24"/>
        </w:rPr>
        <w:t xml:space="preserve">(Critério de Julgamento: </w:t>
      </w:r>
      <w:r w:rsidR="00CD7801">
        <w:rPr>
          <w:rFonts w:ascii="Times New Roman" w:hAnsi="Times New Roman" w:cs="Times New Roman"/>
          <w:i/>
          <w:sz w:val="24"/>
          <w:szCs w:val="24"/>
        </w:rPr>
        <w:t>Menor Valor Global</w:t>
      </w:r>
      <w:r w:rsidR="003B77CD" w:rsidRPr="005307EC">
        <w:rPr>
          <w:rFonts w:ascii="Times New Roman" w:hAnsi="Times New Roman" w:cs="Times New Roman"/>
          <w:i/>
          <w:sz w:val="24"/>
          <w:szCs w:val="24"/>
        </w:rPr>
        <w:t>)</w:t>
      </w:r>
    </w:p>
    <w:p w:rsidR="00945A08" w:rsidRPr="005307EC" w:rsidRDefault="00945A08" w:rsidP="009B1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801" w:rsidRDefault="00D30612" w:rsidP="009B1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5307EC">
        <w:rPr>
          <w:rFonts w:ascii="Times New Roman" w:hAnsi="Times New Roman" w:cs="Times New Roman"/>
          <w:sz w:val="24"/>
          <w:szCs w:val="24"/>
        </w:rPr>
        <w:t>Di</w:t>
      </w:r>
      <w:r w:rsidR="00C45792" w:rsidRPr="005307EC">
        <w:rPr>
          <w:rFonts w:ascii="Times New Roman" w:hAnsi="Times New Roman" w:cs="Times New Roman"/>
          <w:sz w:val="24"/>
          <w:szCs w:val="24"/>
        </w:rPr>
        <w:t>spensa de L</w:t>
      </w:r>
      <w:r w:rsidR="00251D4D" w:rsidRPr="005307EC">
        <w:rPr>
          <w:rFonts w:ascii="Times New Roman" w:hAnsi="Times New Roman" w:cs="Times New Roman"/>
          <w:sz w:val="24"/>
          <w:szCs w:val="24"/>
        </w:rPr>
        <w:t xml:space="preserve">icitação sob nº </w:t>
      </w:r>
      <w:r w:rsidR="00CD7801">
        <w:rPr>
          <w:rFonts w:ascii="Times New Roman" w:hAnsi="Times New Roman" w:cs="Times New Roman"/>
          <w:sz w:val="24"/>
          <w:szCs w:val="24"/>
        </w:rPr>
        <w:t>16</w:t>
      </w:r>
      <w:r w:rsidR="009B15A9" w:rsidRPr="005307EC">
        <w:rPr>
          <w:rFonts w:ascii="Times New Roman" w:hAnsi="Times New Roman" w:cs="Times New Roman"/>
          <w:sz w:val="24"/>
          <w:szCs w:val="24"/>
        </w:rPr>
        <w:t>/2025</w:t>
      </w:r>
      <w:r w:rsidR="00981465" w:rsidRPr="005307EC">
        <w:rPr>
          <w:rFonts w:ascii="Times New Roman" w:hAnsi="Times New Roman" w:cs="Times New Roman"/>
          <w:sz w:val="24"/>
          <w:szCs w:val="24"/>
        </w:rPr>
        <w:t xml:space="preserve"> – Objeto:</w:t>
      </w:r>
      <w:r w:rsidR="009B15A9" w:rsidRPr="005307E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="00CD7801" w:rsidRPr="001C22D7">
        <w:rPr>
          <w:rFonts w:ascii="Times New Roman" w:eastAsia="Times New Roman" w:hAnsi="Times New Roman" w:cs="Times New Roman"/>
          <w:sz w:val="24"/>
          <w:szCs w:val="24"/>
        </w:rPr>
        <w:t>Prestação de serviços elétricos nos 2 prédios sede da Câmara Municipal</w:t>
      </w:r>
      <w:r w:rsidR="00CD7801" w:rsidRPr="005307E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</w:p>
    <w:p w:rsidR="00CD7801" w:rsidRDefault="00CD7801" w:rsidP="009B1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CD7801" w:rsidRPr="006D6030" w:rsidRDefault="00CD7801" w:rsidP="00CD7801">
      <w:pPr>
        <w:pStyle w:val="PargrafodaLista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30">
        <w:rPr>
          <w:rFonts w:ascii="Times New Roman" w:eastAsia="Times New Roman" w:hAnsi="Times New Roman" w:cs="Times New Roman"/>
          <w:sz w:val="24"/>
          <w:szCs w:val="24"/>
        </w:rPr>
        <w:t>Instalação de circuito elétrico dedicado em 220V para alimentação de um (01) aparelho de ar-condicionado, incluindo cabeamento adequado, disjuntor compatível e conexão ao quadro de distribuição.</w:t>
      </w:r>
    </w:p>
    <w:p w:rsidR="00CD7801" w:rsidRPr="006D6030" w:rsidRDefault="00CD7801" w:rsidP="00CD7801">
      <w:pPr>
        <w:pStyle w:val="PargrafodaLista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30">
        <w:rPr>
          <w:rFonts w:ascii="Times New Roman" w:eastAsia="Times New Roman" w:hAnsi="Times New Roman" w:cs="Times New Roman"/>
          <w:sz w:val="24"/>
          <w:szCs w:val="24"/>
        </w:rPr>
        <w:t>Instalação de circuito elétrico em 220V para cafeteira elétrica expressa, contemplando passagem de fiação, instalação de disjuntor apropriado e ponto de conexão seguro.</w:t>
      </w:r>
    </w:p>
    <w:p w:rsidR="00CD7801" w:rsidRPr="006D6030" w:rsidRDefault="00CD7801" w:rsidP="00CD7801">
      <w:pPr>
        <w:pStyle w:val="PargrafodaLista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030">
        <w:rPr>
          <w:rFonts w:ascii="Times New Roman" w:eastAsia="Times New Roman" w:hAnsi="Times New Roman" w:cs="Times New Roman"/>
          <w:sz w:val="24"/>
          <w:szCs w:val="24"/>
        </w:rPr>
        <w:t>Substituição de lâmpadas e manutenção em tomadas, incluindo verificação de conexões, substituição de componentes danificados e adequação às normas de segurança elétrica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15A9" w:rsidRPr="005307EC" w:rsidRDefault="009B15A9" w:rsidP="009B15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:rsidR="00582B73" w:rsidRPr="005307EC" w:rsidRDefault="00582B73" w:rsidP="002A235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064" w:rsidRPr="005307EC" w:rsidRDefault="009F2401" w:rsidP="00AF1F73">
      <w:pPr>
        <w:jc w:val="both"/>
        <w:rPr>
          <w:rFonts w:ascii="Times New Roman" w:hAnsi="Times New Roman" w:cs="Times New Roman"/>
          <w:sz w:val="24"/>
          <w:szCs w:val="24"/>
        </w:rPr>
      </w:pPr>
      <w:r w:rsidRPr="005307EC">
        <w:rPr>
          <w:rFonts w:ascii="Times New Roman" w:hAnsi="Times New Roman" w:cs="Times New Roman"/>
          <w:sz w:val="24"/>
          <w:szCs w:val="24"/>
        </w:rPr>
        <w:t xml:space="preserve">- </w:t>
      </w:r>
      <w:r w:rsidR="00324064" w:rsidRPr="005307EC">
        <w:rPr>
          <w:rFonts w:ascii="Times New Roman" w:hAnsi="Times New Roman" w:cs="Times New Roman"/>
          <w:sz w:val="24"/>
          <w:szCs w:val="24"/>
        </w:rPr>
        <w:t>PROPOSTAS:</w:t>
      </w:r>
    </w:p>
    <w:tbl>
      <w:tblPr>
        <w:tblStyle w:val="Tabelacomgrade"/>
        <w:tblW w:w="9656" w:type="dxa"/>
        <w:jc w:val="center"/>
        <w:tblLook w:val="04A0" w:firstRow="1" w:lastRow="0" w:firstColumn="1" w:lastColumn="0" w:noHBand="0" w:noVBand="1"/>
      </w:tblPr>
      <w:tblGrid>
        <w:gridCol w:w="7955"/>
        <w:gridCol w:w="1701"/>
      </w:tblGrid>
      <w:tr w:rsidR="00AF1F73" w:rsidRPr="005307EC" w:rsidTr="00532C9D">
        <w:trPr>
          <w:jc w:val="center"/>
        </w:trPr>
        <w:tc>
          <w:tcPr>
            <w:tcW w:w="7955" w:type="dxa"/>
          </w:tcPr>
          <w:p w:rsidR="00AF1F73" w:rsidRPr="005307EC" w:rsidRDefault="00AF1F73" w:rsidP="0072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EMPRESA / </w:t>
            </w:r>
            <w:r w:rsidRPr="005307EC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cnpj</w:t>
            </w:r>
          </w:p>
        </w:tc>
        <w:tc>
          <w:tcPr>
            <w:tcW w:w="1701" w:type="dxa"/>
          </w:tcPr>
          <w:p w:rsidR="00AF1F73" w:rsidRPr="005307EC" w:rsidRDefault="00AF1F73" w:rsidP="00727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7EC">
              <w:rPr>
                <w:rFonts w:ascii="Times New Roman" w:hAnsi="Times New Roman" w:cs="Times New Roman"/>
                <w:b/>
                <w:sz w:val="24"/>
                <w:szCs w:val="24"/>
              </w:rPr>
              <w:t>PROPOSTA</w:t>
            </w:r>
          </w:p>
        </w:tc>
      </w:tr>
      <w:tr w:rsidR="00D23217" w:rsidRPr="005307EC" w:rsidTr="00532C9D">
        <w:trPr>
          <w:trHeight w:val="439"/>
          <w:jc w:val="center"/>
        </w:trPr>
        <w:tc>
          <w:tcPr>
            <w:tcW w:w="7955" w:type="dxa"/>
          </w:tcPr>
          <w:p w:rsidR="00D23217" w:rsidRPr="005307EC" w:rsidRDefault="00CD7801" w:rsidP="00CD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ROGÉRIO DONIZETE VIVAN - ME</w:t>
            </w:r>
            <w:r w:rsidR="00D23217" w:rsidRPr="0053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CNPJ: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05.786.701/0001-11</w:t>
            </w:r>
          </w:p>
        </w:tc>
        <w:tc>
          <w:tcPr>
            <w:tcW w:w="1701" w:type="dxa"/>
          </w:tcPr>
          <w:p w:rsidR="00D23217" w:rsidRPr="005307EC" w:rsidRDefault="00D23217" w:rsidP="00CD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pt-BR"/>
              </w:rPr>
            </w:pPr>
            <w:r w:rsidRPr="005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CD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1.500,00</w:t>
            </w:r>
          </w:p>
        </w:tc>
      </w:tr>
      <w:tr w:rsidR="00D23217" w:rsidRPr="005307EC" w:rsidTr="00532C9D">
        <w:trPr>
          <w:trHeight w:val="439"/>
          <w:jc w:val="center"/>
        </w:trPr>
        <w:tc>
          <w:tcPr>
            <w:tcW w:w="7955" w:type="dxa"/>
          </w:tcPr>
          <w:p w:rsidR="00D23217" w:rsidRPr="005307EC" w:rsidRDefault="00CD7801" w:rsidP="00D4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ELÉTRICA NACIONAL</w:t>
            </w:r>
            <w:r w:rsidR="00D23217" w:rsidRPr="0053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="00D43604" w:rsidRPr="005307EC">
              <w:rPr>
                <w:rFonts w:ascii="Times New Roman" w:eastAsia="Times New Roman" w:hAnsi="Times New Roman" w:cs="Times New Roman"/>
                <w:sz w:val="24"/>
                <w:szCs w:val="24"/>
              </w:rPr>
              <w:t>CNPJ</w:t>
            </w:r>
            <w:r w:rsidR="00D23217" w:rsidRPr="005307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43604" w:rsidRPr="0053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52.764.164/0001</w:t>
            </w:r>
            <w:r w:rsidRPr="00CD7801">
              <w:rPr>
                <w:rFonts w:ascii="Times New Roman" w:eastAsia="Times New Roman" w:hAnsi="Times New Roman" w:cs="Times New Roman"/>
                <w:sz w:val="24"/>
                <w:szCs w:val="24"/>
              </w:rPr>
              <w:t>-99</w:t>
            </w:r>
          </w:p>
        </w:tc>
        <w:tc>
          <w:tcPr>
            <w:tcW w:w="1701" w:type="dxa"/>
          </w:tcPr>
          <w:p w:rsidR="00D23217" w:rsidRPr="005307EC" w:rsidRDefault="00D23217" w:rsidP="00CD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 w:rsidR="00CD78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1.360,00</w:t>
            </w:r>
          </w:p>
        </w:tc>
      </w:tr>
      <w:tr w:rsidR="00CD7801" w:rsidRPr="005307EC" w:rsidTr="00532C9D">
        <w:trPr>
          <w:trHeight w:val="439"/>
          <w:jc w:val="center"/>
        </w:trPr>
        <w:tc>
          <w:tcPr>
            <w:tcW w:w="7955" w:type="dxa"/>
          </w:tcPr>
          <w:p w:rsidR="00CD7801" w:rsidRPr="005307EC" w:rsidRDefault="00CD7801" w:rsidP="00CD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EDSON CELESTINO DOS SANTOS</w:t>
            </w:r>
            <w:r w:rsidRPr="00530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53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CNPJ: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11.682.327/0001</w:t>
            </w:r>
            <w:r w:rsidRPr="00CD7801">
              <w:rPr>
                <w:rFonts w:ascii="Times New Roman" w:eastAsia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1701" w:type="dxa"/>
          </w:tcPr>
          <w:p w:rsidR="00CD7801" w:rsidRPr="005307EC" w:rsidRDefault="00CD7801" w:rsidP="00CD78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530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00,00</w:t>
            </w:r>
          </w:p>
        </w:tc>
      </w:tr>
    </w:tbl>
    <w:p w:rsidR="009B15A9" w:rsidRPr="005307EC" w:rsidRDefault="009B15A9" w:rsidP="002A2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6F9D" w:rsidRPr="005307EC" w:rsidRDefault="008F6F9D" w:rsidP="008F6F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07EC">
        <w:rPr>
          <w:rFonts w:ascii="Times New Roman" w:hAnsi="Times New Roman" w:cs="Times New Roman"/>
          <w:sz w:val="24"/>
          <w:szCs w:val="24"/>
        </w:rPr>
        <w:t>- PROPOSTAS ADICIONAIS:</w:t>
      </w:r>
    </w:p>
    <w:p w:rsidR="008F6F9D" w:rsidRPr="005307EC" w:rsidRDefault="008F6F9D" w:rsidP="008F6F9D">
      <w:pPr>
        <w:jc w:val="both"/>
        <w:rPr>
          <w:rFonts w:ascii="Times New Roman" w:hAnsi="Times New Roman" w:cs="Times New Roman"/>
          <w:sz w:val="24"/>
          <w:szCs w:val="24"/>
        </w:rPr>
      </w:pPr>
      <w:r w:rsidRPr="005307EC">
        <w:rPr>
          <w:rFonts w:ascii="Times New Roman" w:hAnsi="Times New Roman" w:cs="Times New Roman"/>
          <w:sz w:val="24"/>
          <w:szCs w:val="24"/>
        </w:rPr>
        <w:t>Não houve.</w:t>
      </w:r>
    </w:p>
    <w:p w:rsidR="00CD7801" w:rsidRDefault="00CD7801" w:rsidP="00D306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2FBC" w:rsidRPr="005307EC" w:rsidRDefault="00763791" w:rsidP="00D306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307EC">
        <w:rPr>
          <w:rFonts w:ascii="Times New Roman" w:hAnsi="Times New Roman" w:cs="Times New Roman"/>
          <w:sz w:val="24"/>
          <w:szCs w:val="24"/>
        </w:rPr>
        <w:t>Empresa:</w:t>
      </w:r>
      <w:r w:rsidRPr="005307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801" w:rsidRPr="00CD7801">
        <w:rPr>
          <w:rFonts w:ascii="Times New Roman" w:eastAsia="Times New Roman" w:hAnsi="Times New Roman" w:cs="Times New Roman"/>
          <w:b/>
          <w:sz w:val="24"/>
          <w:szCs w:val="24"/>
        </w:rPr>
        <w:t xml:space="preserve">ELÉTRICA NACIONAL/ CNPJ: </w:t>
      </w:r>
      <w:r w:rsidR="00CD7801" w:rsidRPr="00CD7801">
        <w:rPr>
          <w:rFonts w:ascii="Times New Roman" w:eastAsia="Times New Roman" w:hAnsi="Times New Roman" w:cs="Times New Roman"/>
          <w:sz w:val="24"/>
          <w:szCs w:val="24"/>
        </w:rPr>
        <w:t>52.764.164/0001-99</w:t>
      </w:r>
      <w:r w:rsidR="00CD78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0EA" w:rsidRPr="005307E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778BA" w:rsidRPr="005307EC">
        <w:rPr>
          <w:rFonts w:ascii="Times New Roman" w:hAnsi="Times New Roman" w:cs="Times New Roman"/>
          <w:b/>
          <w:sz w:val="24"/>
          <w:szCs w:val="24"/>
        </w:rPr>
        <w:t>(</w:t>
      </w:r>
      <w:r w:rsidR="008778BA" w:rsidRPr="005307EC">
        <w:rPr>
          <w:rFonts w:ascii="Times New Roman" w:hAnsi="Times New Roman" w:cs="Times New Roman"/>
          <w:sz w:val="24"/>
          <w:szCs w:val="24"/>
        </w:rPr>
        <w:t>especificações constam no Termo de Referência)</w:t>
      </w:r>
    </w:p>
    <w:p w:rsidR="00AF1F73" w:rsidRPr="005307EC" w:rsidRDefault="00251D4D" w:rsidP="002A2358">
      <w:pPr>
        <w:jc w:val="both"/>
        <w:rPr>
          <w:rFonts w:ascii="Times New Roman" w:hAnsi="Times New Roman" w:cs="Times New Roman"/>
          <w:sz w:val="24"/>
          <w:szCs w:val="24"/>
        </w:rPr>
      </w:pPr>
      <w:r w:rsidRPr="005307EC">
        <w:rPr>
          <w:rFonts w:ascii="Times New Roman" w:hAnsi="Times New Roman" w:cs="Times New Roman"/>
          <w:sz w:val="24"/>
          <w:szCs w:val="24"/>
        </w:rPr>
        <w:t xml:space="preserve">Altinópolis, </w:t>
      </w:r>
      <w:r w:rsidR="00CD7801">
        <w:rPr>
          <w:rFonts w:ascii="Times New Roman" w:hAnsi="Times New Roman" w:cs="Times New Roman"/>
          <w:sz w:val="24"/>
          <w:szCs w:val="24"/>
        </w:rPr>
        <w:t>14 de março</w:t>
      </w:r>
      <w:r w:rsidR="00945A08" w:rsidRPr="005307EC">
        <w:rPr>
          <w:rFonts w:ascii="Times New Roman" w:hAnsi="Times New Roman" w:cs="Times New Roman"/>
          <w:sz w:val="24"/>
          <w:szCs w:val="24"/>
        </w:rPr>
        <w:t xml:space="preserve"> de 2.025.</w:t>
      </w:r>
      <w:r w:rsidR="00573D5D" w:rsidRPr="005307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1F73" w:rsidRPr="005307EC" w:rsidRDefault="00AF1F73" w:rsidP="002A2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5A6D" w:rsidRPr="005307EC" w:rsidRDefault="00945A08" w:rsidP="00835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7EC">
        <w:rPr>
          <w:rFonts w:ascii="Times New Roman" w:hAnsi="Times New Roman" w:cs="Times New Roman"/>
          <w:b/>
          <w:sz w:val="24"/>
          <w:szCs w:val="24"/>
        </w:rPr>
        <w:t>MARCO AURELIO ANHEZINI</w:t>
      </w:r>
    </w:p>
    <w:p w:rsidR="00D06E26" w:rsidRPr="005307EC" w:rsidRDefault="00573D5D" w:rsidP="00835A6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7EC">
        <w:rPr>
          <w:rFonts w:ascii="Times New Roman" w:hAnsi="Times New Roman" w:cs="Times New Roman"/>
          <w:sz w:val="24"/>
          <w:szCs w:val="24"/>
        </w:rPr>
        <w:t>Presidente da Câmara Municipal</w:t>
      </w:r>
    </w:p>
    <w:sectPr w:rsidR="00D06E26" w:rsidRPr="005307EC" w:rsidSect="00AF3B33">
      <w:headerReference w:type="default" r:id="rId7"/>
      <w:pgSz w:w="11906" w:h="16838"/>
      <w:pgMar w:top="2495" w:right="991" w:bottom="1418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7D" w:rsidRDefault="00592F7D" w:rsidP="008C6A09">
      <w:pPr>
        <w:spacing w:after="0" w:line="240" w:lineRule="auto"/>
      </w:pPr>
      <w:r>
        <w:separator/>
      </w:r>
    </w:p>
  </w:endnote>
  <w:endnote w:type="continuationSeparator" w:id="0">
    <w:p w:rsidR="00592F7D" w:rsidRDefault="00592F7D" w:rsidP="008C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7D" w:rsidRDefault="00592F7D" w:rsidP="008C6A09">
      <w:pPr>
        <w:spacing w:after="0" w:line="240" w:lineRule="auto"/>
      </w:pPr>
      <w:r>
        <w:separator/>
      </w:r>
    </w:p>
  </w:footnote>
  <w:footnote w:type="continuationSeparator" w:id="0">
    <w:p w:rsidR="00592F7D" w:rsidRDefault="00592F7D" w:rsidP="008C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338" w:rsidRDefault="00BE3338" w:rsidP="008C6A09">
    <w:pPr>
      <w:spacing w:after="0" w:line="240" w:lineRule="auto"/>
    </w:pPr>
  </w:p>
  <w:p w:rsidR="008C6A09" w:rsidRDefault="008C6A09" w:rsidP="008C6A09">
    <w:pPr>
      <w:spacing w:after="0" w:line="240" w:lineRule="auto"/>
    </w:pPr>
  </w:p>
  <w:p w:rsidR="008C6A09" w:rsidRDefault="008C6A09" w:rsidP="008C6A09">
    <w:pPr>
      <w:tabs>
        <w:tab w:val="left" w:pos="1808"/>
      </w:tabs>
      <w:spacing w:after="0" w:line="276" w:lineRule="auto"/>
      <w:rPr>
        <w:rFonts w:ascii="Myriad Pro" w:hAnsi="Myriad Pro"/>
      </w:rPr>
    </w:pPr>
    <w:r w:rsidRPr="002346D4">
      <w:rPr>
        <w:rFonts w:ascii="Myriad Pro" w:hAnsi="Myriad Pro"/>
        <w:b/>
        <w:noProof/>
        <w:sz w:val="32"/>
        <w:szCs w:val="32"/>
        <w:lang w:eastAsia="pt-BR"/>
      </w:rPr>
      <w:drawing>
        <wp:anchor distT="0" distB="0" distL="114300" distR="114300" simplePos="0" relativeHeight="251660288" behindDoc="0" locked="0" layoutInCell="1" allowOverlap="1" wp14:anchorId="0A1EA879" wp14:editId="5531D377">
          <wp:simplePos x="0" y="0"/>
          <wp:positionH relativeFrom="column">
            <wp:posOffset>104140</wp:posOffset>
          </wp:positionH>
          <wp:positionV relativeFrom="paragraph">
            <wp:posOffset>131445</wp:posOffset>
          </wp:positionV>
          <wp:extent cx="680085" cy="637540"/>
          <wp:effectExtent l="0" t="0" r="5715" b="0"/>
          <wp:wrapThrough wrapText="bothSides">
            <wp:wrapPolygon edited="0">
              <wp:start x="6050" y="0"/>
              <wp:lineTo x="4235" y="645"/>
              <wp:lineTo x="1210" y="7745"/>
              <wp:lineTo x="0" y="18072"/>
              <wp:lineTo x="0" y="20653"/>
              <wp:lineTo x="21176" y="20653"/>
              <wp:lineTo x="21176" y="18072"/>
              <wp:lineTo x="20571" y="8390"/>
              <wp:lineTo x="16941" y="645"/>
              <wp:lineTo x="15126" y="0"/>
              <wp:lineTo x="6050" y="0"/>
            </wp:wrapPolygon>
          </wp:wrapThrough>
          <wp:docPr id="17" name="Imagem 17" descr="D:\DOCUMENTOS - Roberto\BRASÃO\BRASÃO DE ALTINÓPOLIS\Brasões em alta resolução\BRASA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CUMENTOS - Roberto\BRASÃO\BRASÃO DE ALTINÓPOLIS\Brasões em alta resolução\BRASAO_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46D4">
      <w:rPr>
        <w:rFonts w:ascii="Myriad Pro" w:hAnsi="Myriad Pro"/>
      </w:rPr>
      <w:t xml:space="preserve"> </w:t>
    </w:r>
    <w:r>
      <w:rPr>
        <w:rFonts w:ascii="Myriad Pro" w:hAnsi="Myriad Pro"/>
      </w:rPr>
      <w:t xml:space="preserve">                               </w:t>
    </w:r>
  </w:p>
  <w:p w:rsidR="008C6A09" w:rsidRPr="001B7A97" w:rsidRDefault="008C6A09" w:rsidP="008C6A09">
    <w:pPr>
      <w:tabs>
        <w:tab w:val="left" w:pos="1808"/>
      </w:tabs>
      <w:spacing w:after="0" w:line="276" w:lineRule="auto"/>
      <w:rPr>
        <w:rFonts w:cstheme="minorHAnsi"/>
        <w:b/>
        <w:sz w:val="32"/>
        <w:szCs w:val="32"/>
      </w:rPr>
    </w:pPr>
    <w:r>
      <w:rPr>
        <w:rFonts w:ascii="Myriad Pro" w:hAnsi="Myriad Pro"/>
        <w:b/>
        <w:sz w:val="32"/>
        <w:szCs w:val="32"/>
      </w:rPr>
      <w:t xml:space="preserve">   </w:t>
    </w:r>
    <w:r w:rsidRPr="001B7A97">
      <w:rPr>
        <w:rFonts w:cstheme="minorHAnsi"/>
        <w:b/>
        <w:sz w:val="32"/>
        <w:szCs w:val="32"/>
      </w:rPr>
      <w:t>CÂMARA MUNICIPAL DE ALTINÓPOLIS/SP</w:t>
    </w:r>
  </w:p>
  <w:p w:rsidR="008C6A09" w:rsidRPr="001B7A97" w:rsidRDefault="008C6A09" w:rsidP="008C6A09">
    <w:pPr>
      <w:tabs>
        <w:tab w:val="left" w:pos="1691"/>
      </w:tabs>
      <w:spacing w:after="0" w:line="276" w:lineRule="auto"/>
      <w:ind w:right="-567"/>
      <w:rPr>
        <w:rFonts w:cstheme="minorHAnsi"/>
        <w:sz w:val="20"/>
        <w:szCs w:val="20"/>
      </w:rPr>
    </w:pPr>
    <w:r w:rsidRPr="001B7A97">
      <w:rPr>
        <w:rFonts w:cstheme="minorHAnsi"/>
        <w:sz w:val="20"/>
        <w:szCs w:val="20"/>
      </w:rPr>
      <w:t xml:space="preserve">    Rua Geraldo </w:t>
    </w:r>
    <w:proofErr w:type="spellStart"/>
    <w:r w:rsidRPr="001B7A97">
      <w:rPr>
        <w:rFonts w:cstheme="minorHAnsi"/>
        <w:sz w:val="20"/>
        <w:szCs w:val="20"/>
      </w:rPr>
      <w:t>Viccari</w:t>
    </w:r>
    <w:proofErr w:type="spellEnd"/>
    <w:r w:rsidRPr="001B7A97">
      <w:rPr>
        <w:rFonts w:cstheme="minorHAnsi"/>
        <w:sz w:val="20"/>
        <w:szCs w:val="20"/>
      </w:rPr>
      <w:t xml:space="preserve">, nº. </w:t>
    </w:r>
    <w:r>
      <w:rPr>
        <w:rFonts w:cstheme="minorHAnsi"/>
        <w:sz w:val="20"/>
        <w:szCs w:val="20"/>
      </w:rPr>
      <w:t xml:space="preserve">230 | CEP. </w:t>
    </w:r>
    <w:r w:rsidRPr="001B7A97">
      <w:rPr>
        <w:rFonts w:cstheme="minorHAnsi"/>
        <w:sz w:val="20"/>
        <w:szCs w:val="20"/>
      </w:rPr>
      <w:t>14.357-270 | Fone: (16) 3908-0610</w:t>
    </w:r>
  </w:p>
  <w:p w:rsidR="008C6A09" w:rsidRPr="001B7A97" w:rsidRDefault="008C6A09" w:rsidP="008C6A09">
    <w:pPr>
      <w:tabs>
        <w:tab w:val="left" w:pos="1691"/>
      </w:tabs>
      <w:spacing w:after="0" w:line="276" w:lineRule="auto"/>
      <w:ind w:right="-567"/>
      <w:rPr>
        <w:rFonts w:cstheme="minorHAnsi"/>
        <w:sz w:val="20"/>
        <w:szCs w:val="20"/>
      </w:rPr>
    </w:pPr>
    <w:r w:rsidRPr="001B7A97">
      <w:rPr>
        <w:rFonts w:cstheme="minorHAnsi"/>
        <w:sz w:val="20"/>
        <w:szCs w:val="20"/>
      </w:rPr>
      <w:t xml:space="preserve">    www.camaradealtinopolis.sp.gov.br</w:t>
    </w:r>
  </w:p>
  <w:p w:rsidR="008C6A09" w:rsidRDefault="008C6A09" w:rsidP="008C6A09">
    <w:pPr>
      <w:tabs>
        <w:tab w:val="left" w:pos="2612"/>
      </w:tabs>
      <w:spacing w:after="0" w:line="276" w:lineRule="auto"/>
    </w:pPr>
  </w:p>
  <w:p w:rsidR="008C6A09" w:rsidRDefault="008C6A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467E9"/>
    <w:multiLevelType w:val="hybridMultilevel"/>
    <w:tmpl w:val="50A43ABC"/>
    <w:lvl w:ilvl="0" w:tplc="E8409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C5C86"/>
    <w:multiLevelType w:val="hybridMultilevel"/>
    <w:tmpl w:val="AD68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A3"/>
    <w:rsid w:val="000065D4"/>
    <w:rsid w:val="00020AAE"/>
    <w:rsid w:val="00024BC8"/>
    <w:rsid w:val="00035E4D"/>
    <w:rsid w:val="000539C2"/>
    <w:rsid w:val="00094A40"/>
    <w:rsid w:val="000A325A"/>
    <w:rsid w:val="000F3F22"/>
    <w:rsid w:val="00102FBC"/>
    <w:rsid w:val="0010388A"/>
    <w:rsid w:val="0013629F"/>
    <w:rsid w:val="0016281D"/>
    <w:rsid w:val="00184AB9"/>
    <w:rsid w:val="00190AA8"/>
    <w:rsid w:val="001C2401"/>
    <w:rsid w:val="001D0DEF"/>
    <w:rsid w:val="001D5B74"/>
    <w:rsid w:val="001E3422"/>
    <w:rsid w:val="00216724"/>
    <w:rsid w:val="00247B40"/>
    <w:rsid w:val="00251D4D"/>
    <w:rsid w:val="00264404"/>
    <w:rsid w:val="00287AA3"/>
    <w:rsid w:val="002A2358"/>
    <w:rsid w:val="002A6C83"/>
    <w:rsid w:val="002C428D"/>
    <w:rsid w:val="002D6141"/>
    <w:rsid w:val="00324064"/>
    <w:rsid w:val="00361F1F"/>
    <w:rsid w:val="00396A42"/>
    <w:rsid w:val="003B77CD"/>
    <w:rsid w:val="003C40C7"/>
    <w:rsid w:val="003F68D5"/>
    <w:rsid w:val="00406D59"/>
    <w:rsid w:val="0043333B"/>
    <w:rsid w:val="004434C2"/>
    <w:rsid w:val="00454684"/>
    <w:rsid w:val="00471DFE"/>
    <w:rsid w:val="00497F6C"/>
    <w:rsid w:val="004B27C3"/>
    <w:rsid w:val="005110EA"/>
    <w:rsid w:val="00516A9F"/>
    <w:rsid w:val="005307EC"/>
    <w:rsid w:val="00532C9D"/>
    <w:rsid w:val="00556A57"/>
    <w:rsid w:val="00573D5D"/>
    <w:rsid w:val="00582B73"/>
    <w:rsid w:val="00592F7D"/>
    <w:rsid w:val="005D722C"/>
    <w:rsid w:val="006014DC"/>
    <w:rsid w:val="00671063"/>
    <w:rsid w:val="00674B60"/>
    <w:rsid w:val="006C4113"/>
    <w:rsid w:val="006F4A4F"/>
    <w:rsid w:val="00725348"/>
    <w:rsid w:val="00763791"/>
    <w:rsid w:val="00781F5A"/>
    <w:rsid w:val="007B24D6"/>
    <w:rsid w:val="008323DA"/>
    <w:rsid w:val="00834F3A"/>
    <w:rsid w:val="00835A6D"/>
    <w:rsid w:val="0086553F"/>
    <w:rsid w:val="008778BA"/>
    <w:rsid w:val="00897F7E"/>
    <w:rsid w:val="008C6A09"/>
    <w:rsid w:val="008E52BA"/>
    <w:rsid w:val="008F6F9D"/>
    <w:rsid w:val="00921217"/>
    <w:rsid w:val="009224E1"/>
    <w:rsid w:val="00922FE7"/>
    <w:rsid w:val="00945A08"/>
    <w:rsid w:val="00946648"/>
    <w:rsid w:val="009503C5"/>
    <w:rsid w:val="00981465"/>
    <w:rsid w:val="00986569"/>
    <w:rsid w:val="009B15A9"/>
    <w:rsid w:val="009C367F"/>
    <w:rsid w:val="009F2401"/>
    <w:rsid w:val="00A27E72"/>
    <w:rsid w:val="00A32C23"/>
    <w:rsid w:val="00A81A4D"/>
    <w:rsid w:val="00A9500E"/>
    <w:rsid w:val="00AD0B39"/>
    <w:rsid w:val="00AF1F73"/>
    <w:rsid w:val="00AF3B33"/>
    <w:rsid w:val="00B04452"/>
    <w:rsid w:val="00B77597"/>
    <w:rsid w:val="00B9502C"/>
    <w:rsid w:val="00BC7383"/>
    <w:rsid w:val="00BE3338"/>
    <w:rsid w:val="00C11F11"/>
    <w:rsid w:val="00C268D5"/>
    <w:rsid w:val="00C45792"/>
    <w:rsid w:val="00C624E1"/>
    <w:rsid w:val="00C75B63"/>
    <w:rsid w:val="00CD7801"/>
    <w:rsid w:val="00CE1382"/>
    <w:rsid w:val="00CF42D5"/>
    <w:rsid w:val="00D06E26"/>
    <w:rsid w:val="00D23217"/>
    <w:rsid w:val="00D30612"/>
    <w:rsid w:val="00D43604"/>
    <w:rsid w:val="00D4683F"/>
    <w:rsid w:val="00D473BC"/>
    <w:rsid w:val="00DA05BD"/>
    <w:rsid w:val="00DB28CB"/>
    <w:rsid w:val="00DB39EE"/>
    <w:rsid w:val="00DF6843"/>
    <w:rsid w:val="00DF6AAA"/>
    <w:rsid w:val="00E2080D"/>
    <w:rsid w:val="00E62037"/>
    <w:rsid w:val="00E72587"/>
    <w:rsid w:val="00EB476C"/>
    <w:rsid w:val="00EC1CEB"/>
    <w:rsid w:val="00EF6304"/>
    <w:rsid w:val="00F34563"/>
    <w:rsid w:val="00F83476"/>
    <w:rsid w:val="00F90CEF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077C5"/>
  <w15:chartTrackingRefBased/>
  <w15:docId w15:val="{1EF572FC-C30B-4E60-8470-2FB0C67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6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84AB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2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6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6A09"/>
  </w:style>
  <w:style w:type="paragraph" w:styleId="Rodap">
    <w:name w:val="footer"/>
    <w:basedOn w:val="Normal"/>
    <w:link w:val="RodapChar"/>
    <w:uiPriority w:val="99"/>
    <w:unhideWhenUsed/>
    <w:rsid w:val="008C6A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6A09"/>
  </w:style>
  <w:style w:type="paragraph" w:styleId="Textodebalo">
    <w:name w:val="Balloon Text"/>
    <w:basedOn w:val="Normal"/>
    <w:link w:val="TextodebaloChar"/>
    <w:uiPriority w:val="99"/>
    <w:semiHidden/>
    <w:unhideWhenUsed/>
    <w:rsid w:val="003F6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8D5"/>
    <w:rPr>
      <w:rFonts w:ascii="Segoe UI" w:hAnsi="Segoe UI" w:cs="Segoe UI"/>
      <w:sz w:val="18"/>
      <w:szCs w:val="18"/>
    </w:rPr>
  </w:style>
  <w:style w:type="table" w:customStyle="1" w:styleId="4">
    <w:name w:val="4"/>
    <w:basedOn w:val="Tabelanormal"/>
    <w:rsid w:val="00251D4D"/>
    <w:pPr>
      <w:spacing w:after="0" w:line="240" w:lineRule="auto"/>
      <w:ind w:firstLine="330"/>
      <w:jc w:val="both"/>
    </w:pPr>
    <w:rPr>
      <w:rFonts w:ascii="Calibri" w:eastAsia="Calibri" w:hAnsi="Calibri" w:cs="Calibri"/>
      <w:sz w:val="18"/>
      <w:szCs w:val="18"/>
      <w:lang w:eastAsia="pt-BR"/>
    </w:rPr>
    <w:tblPr>
      <w:tblStyleRowBandSize w:val="1"/>
      <w:tblStyleColBandSize w:val="1"/>
      <w:tblInd w:w="0" w:type="nil"/>
      <w:tblCellMar>
        <w:top w:w="110" w:type="dxa"/>
        <w:left w:w="115" w:type="dxa"/>
        <w:bottom w:w="10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251D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D5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</dc:creator>
  <cp:keywords/>
  <dc:description/>
  <cp:lastModifiedBy>User</cp:lastModifiedBy>
  <cp:revision>15</cp:revision>
  <cp:lastPrinted>2025-03-18T20:25:00Z</cp:lastPrinted>
  <dcterms:created xsi:type="dcterms:W3CDTF">2025-02-26T18:42:00Z</dcterms:created>
  <dcterms:modified xsi:type="dcterms:W3CDTF">2025-03-18T20:53:00Z</dcterms:modified>
</cp:coreProperties>
</file>